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XSpec="center" w:tblpY="653"/>
        <w:tblW w:w="7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</w:tblGrid>
      <w:tr w:rsidR="00642AFA" w:rsidRPr="00B7528A" w:rsidTr="003112C2">
        <w:trPr>
          <w:trHeight w:val="562"/>
        </w:trPr>
        <w:tc>
          <w:tcPr>
            <w:tcW w:w="7792" w:type="dxa"/>
            <w:shd w:val="clear" w:color="auto" w:fill="C00000"/>
          </w:tcPr>
          <w:p w:rsidR="007538B1" w:rsidRPr="004D04CA" w:rsidRDefault="007538B1" w:rsidP="00E6483C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4D04CA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REDERIET M. H. SIMONSEN APS</w:t>
            </w:r>
          </w:p>
          <w:p w:rsidR="007538B1" w:rsidRPr="004D04CA" w:rsidRDefault="004D04CA" w:rsidP="00E6483C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  <w:r w:rsidRPr="004D04CA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SØGER</w:t>
            </w:r>
            <w:r w:rsidR="007538B1" w:rsidRPr="004D04CA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:</w:t>
            </w:r>
          </w:p>
          <w:p w:rsidR="00642AFA" w:rsidRPr="007B1D81" w:rsidRDefault="003E6ABC" w:rsidP="00CA605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Inspektør / QA ansvarlig</w:t>
            </w:r>
          </w:p>
        </w:tc>
      </w:tr>
      <w:tr w:rsidR="00402DE9" w:rsidRPr="006C0A98" w:rsidTr="003112C2">
        <w:trPr>
          <w:trHeight w:val="6144"/>
        </w:trPr>
        <w:tc>
          <w:tcPr>
            <w:tcW w:w="7792" w:type="dxa"/>
          </w:tcPr>
          <w:p w:rsidR="00402DE9" w:rsidRPr="004D04CA" w:rsidRDefault="00402DE9" w:rsidP="00E6483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D6ACE" w:rsidRPr="00366358" w:rsidRDefault="00EA3411" w:rsidP="003843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EA3411">
              <w:rPr>
                <w:b/>
                <w:sz w:val="24"/>
                <w:szCs w:val="24"/>
              </w:rPr>
              <w:t>valifikationer</w:t>
            </w:r>
            <w:r w:rsidR="00366358" w:rsidRPr="00366358">
              <w:rPr>
                <w:b/>
                <w:sz w:val="24"/>
                <w:szCs w:val="24"/>
              </w:rPr>
              <w:t xml:space="preserve">: </w:t>
            </w:r>
          </w:p>
          <w:p w:rsidR="001B1B41" w:rsidRDefault="007B0085" w:rsidP="001B1B41">
            <w:pPr>
              <w:pStyle w:val="Listeafsnit"/>
              <w:numPr>
                <w:ilvl w:val="0"/>
                <w:numId w:val="9"/>
              </w:numPr>
            </w:pPr>
            <w:r>
              <w:t>Dual officer</w:t>
            </w:r>
          </w:p>
          <w:p w:rsidR="004D04CA" w:rsidRDefault="003112C2" w:rsidP="004D04CA">
            <w:pPr>
              <w:pStyle w:val="Listeafsnit"/>
              <w:numPr>
                <w:ilvl w:val="0"/>
                <w:numId w:val="8"/>
              </w:numPr>
            </w:pPr>
            <w:r>
              <w:t>Planlægning og udførsel af skibsinspektioner, reparationer og dokninger</w:t>
            </w:r>
          </w:p>
          <w:p w:rsidR="007B0085" w:rsidRDefault="007B0085" w:rsidP="004D04CA">
            <w:pPr>
              <w:pStyle w:val="Listeafsnit"/>
              <w:numPr>
                <w:ilvl w:val="0"/>
                <w:numId w:val="8"/>
              </w:numPr>
            </w:pPr>
            <w:r>
              <w:t>Håndtere QA opgaver som SMS, Class, ISM.</w:t>
            </w:r>
          </w:p>
          <w:p w:rsidR="003112C2" w:rsidRDefault="000F3732" w:rsidP="000F3732">
            <w:pPr>
              <w:pStyle w:val="Listeafsnit"/>
              <w:numPr>
                <w:ilvl w:val="0"/>
                <w:numId w:val="8"/>
              </w:numPr>
            </w:pPr>
            <w:r>
              <w:t>Budgetplanlægning</w:t>
            </w:r>
            <w:r w:rsidR="003112C2">
              <w:t xml:space="preserve"> og opfølgning</w:t>
            </w:r>
          </w:p>
          <w:p w:rsidR="001B1B41" w:rsidRDefault="001B1B41" w:rsidP="000F3732">
            <w:pPr>
              <w:pStyle w:val="Listeafsnit"/>
              <w:numPr>
                <w:ilvl w:val="0"/>
                <w:numId w:val="8"/>
              </w:numPr>
            </w:pPr>
            <w:r>
              <w:t>God økonomisk sans</w:t>
            </w:r>
          </w:p>
          <w:p w:rsidR="001C0340" w:rsidRDefault="001C0340" w:rsidP="00526876">
            <w:pPr>
              <w:pStyle w:val="Listeafsnit"/>
              <w:numPr>
                <w:ilvl w:val="0"/>
                <w:numId w:val="9"/>
              </w:numPr>
            </w:pPr>
            <w:r>
              <w:t>Administrativt flair og gerne erfaring fra lignende stilling</w:t>
            </w:r>
          </w:p>
          <w:p w:rsidR="00E519FE" w:rsidRDefault="00E519FE" w:rsidP="00737ABF"/>
          <w:p w:rsidR="00737ABF" w:rsidRPr="007527EC" w:rsidRDefault="00E519FE" w:rsidP="00737ABF">
            <w:pPr>
              <w:rPr>
                <w:b/>
              </w:rPr>
            </w:pPr>
            <w:r w:rsidRPr="007527EC">
              <w:rPr>
                <w:b/>
              </w:rPr>
              <w:t>For yderligere information:</w:t>
            </w:r>
            <w:r w:rsidR="00737ABF" w:rsidRPr="007527EC">
              <w:rPr>
                <w:b/>
              </w:rPr>
              <w:t xml:space="preserve"> kontakt</w:t>
            </w:r>
            <w:r w:rsidR="00C21C93" w:rsidRPr="007527EC">
              <w:rPr>
                <w:b/>
              </w:rPr>
              <w:t xml:space="preserve"> Jari Petersen</w:t>
            </w:r>
            <w:r w:rsidR="00737ABF" w:rsidRPr="007527EC">
              <w:rPr>
                <w:b/>
              </w:rPr>
              <w:t xml:space="preserve"> tlf. +45</w:t>
            </w:r>
            <w:r w:rsidR="00827D2B" w:rsidRPr="007527EC">
              <w:rPr>
                <w:b/>
              </w:rPr>
              <w:t xml:space="preserve"> </w:t>
            </w:r>
            <w:r w:rsidR="00C21C93" w:rsidRPr="007527EC">
              <w:rPr>
                <w:b/>
              </w:rPr>
              <w:t>29 29 79 33.</w:t>
            </w:r>
          </w:p>
          <w:p w:rsidR="00CD6ACE" w:rsidRDefault="00CD6ACE" w:rsidP="00E6483C">
            <w:pPr>
              <w:rPr>
                <w:sz w:val="24"/>
                <w:szCs w:val="24"/>
              </w:rPr>
            </w:pPr>
          </w:p>
          <w:p w:rsidR="00A31B82" w:rsidRPr="00E519FE" w:rsidRDefault="00A31B82" w:rsidP="00E6483C">
            <w:pPr>
              <w:rPr>
                <w:b/>
                <w:sz w:val="24"/>
                <w:szCs w:val="24"/>
              </w:rPr>
            </w:pPr>
            <w:r w:rsidRPr="00E519FE">
              <w:rPr>
                <w:b/>
                <w:sz w:val="24"/>
                <w:szCs w:val="24"/>
              </w:rPr>
              <w:t>Ansøgning sendes til</w:t>
            </w:r>
            <w:r w:rsidR="00C21C93" w:rsidRPr="00E519FE">
              <w:rPr>
                <w:b/>
                <w:sz w:val="24"/>
                <w:szCs w:val="24"/>
              </w:rPr>
              <w:t>:</w:t>
            </w:r>
            <w:r w:rsidRPr="00E519FE">
              <w:rPr>
                <w:b/>
                <w:sz w:val="24"/>
                <w:szCs w:val="24"/>
              </w:rPr>
              <w:t xml:space="preserve"> </w:t>
            </w:r>
            <w:r w:rsidR="00C21C93" w:rsidRPr="00E519FE">
              <w:rPr>
                <w:b/>
                <w:sz w:val="24"/>
                <w:szCs w:val="24"/>
              </w:rPr>
              <w:t>jpp@mhsimonsen.com</w:t>
            </w:r>
          </w:p>
          <w:p w:rsidR="00A31B82" w:rsidRPr="00A31B82" w:rsidRDefault="00A31B82" w:rsidP="00E6483C">
            <w:pPr>
              <w:rPr>
                <w:sz w:val="24"/>
                <w:szCs w:val="24"/>
              </w:rPr>
            </w:pPr>
          </w:p>
          <w:p w:rsidR="00E519FE" w:rsidRPr="007527EC" w:rsidRDefault="00E519FE" w:rsidP="00E519FE">
            <w:pPr>
              <w:tabs>
                <w:tab w:val="left" w:pos="614"/>
              </w:tabs>
              <w:autoSpaceDE w:val="0"/>
              <w:autoSpaceDN w:val="0"/>
              <w:adjustRightInd w:val="0"/>
              <w:rPr>
                <w:b/>
              </w:rPr>
            </w:pPr>
            <w:r w:rsidRPr="007527EC">
              <w:rPr>
                <w:b/>
              </w:rPr>
              <w:t>Rederiet M. H. Simonsen ApS Christiansmindevej 76</w:t>
            </w:r>
          </w:p>
          <w:p w:rsidR="00E519FE" w:rsidRPr="00CD6ACE" w:rsidRDefault="00366358" w:rsidP="00E519FE">
            <w:pPr>
              <w:tabs>
                <w:tab w:val="left" w:pos="6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4815D246" wp14:editId="083095BC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595630</wp:posOffset>
                  </wp:positionV>
                  <wp:extent cx="2344420" cy="638175"/>
                  <wp:effectExtent l="0" t="0" r="0" b="9525"/>
                  <wp:wrapThrough wrapText="bothSides">
                    <wp:wrapPolygon edited="0">
                      <wp:start x="0" y="0"/>
                      <wp:lineTo x="0" y="21278"/>
                      <wp:lineTo x="21413" y="21278"/>
                      <wp:lineTo x="21413" y="0"/>
                      <wp:lineTo x="0" y="0"/>
                    </wp:wrapPolygon>
                  </wp:wrapThrough>
                  <wp:docPr id="3" name="Billede 0" descr="simonsen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onsen cop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42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19FE" w:rsidRPr="007527EC">
              <w:rPr>
                <w:b/>
              </w:rPr>
              <w:t>5700 Svendborg</w:t>
            </w:r>
            <w:r w:rsidR="00E519FE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E519FE" w:rsidRPr="00C17FEB" w:rsidTr="003112C2">
        <w:trPr>
          <w:trHeight w:val="874"/>
        </w:trPr>
        <w:tc>
          <w:tcPr>
            <w:tcW w:w="7792" w:type="dxa"/>
          </w:tcPr>
          <w:p w:rsidR="00E519FE" w:rsidRPr="00827D2B" w:rsidRDefault="00E519FE" w:rsidP="00737ABF">
            <w:pPr>
              <w:rPr>
                <w:rFonts w:ascii="Verdana" w:hAnsi="Verdana"/>
                <w:sz w:val="20"/>
                <w:szCs w:val="20"/>
              </w:rPr>
            </w:pPr>
          </w:p>
          <w:p w:rsidR="00E519FE" w:rsidRPr="00E519FE" w:rsidRDefault="00E519FE" w:rsidP="001F0D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21C93">
              <w:rPr>
                <w:rFonts w:ascii="Arial-ItalicMT" w:hAnsi="Arial-ItalicMT" w:cs="Arial-ItalicMT"/>
                <w:i/>
                <w:iCs/>
                <w:sz w:val="16"/>
                <w:szCs w:val="16"/>
              </w:rPr>
              <w:t>Rederiet M.H. Simonsen grundlagt i 1931, er et traditionsrigt rederi beliggende i Svendborg. Rederiet disponerer</w:t>
            </w:r>
            <w:r>
              <w:rPr>
                <w:rFonts w:ascii="Arial-ItalicMT" w:hAnsi="Arial-ItalicMT" w:cs="Arial-ItalicMT"/>
                <w:i/>
                <w:iCs/>
                <w:sz w:val="16"/>
                <w:szCs w:val="16"/>
              </w:rPr>
              <w:t xml:space="preserve"> </w:t>
            </w:r>
            <w:r w:rsidRPr="00C21C93">
              <w:rPr>
                <w:rFonts w:ascii="Arial-ItalicMT" w:hAnsi="Arial-ItalicMT" w:cs="Arial-ItalicMT"/>
                <w:i/>
                <w:iCs/>
                <w:sz w:val="16"/>
                <w:szCs w:val="16"/>
              </w:rPr>
              <w:t>1</w:t>
            </w:r>
            <w:r w:rsidR="00CE1EB4">
              <w:rPr>
                <w:rFonts w:ascii="Arial-ItalicMT" w:hAnsi="Arial-ItalicMT" w:cs="Arial-ItalicMT"/>
                <w:i/>
                <w:iCs/>
                <w:sz w:val="16"/>
                <w:szCs w:val="16"/>
              </w:rPr>
              <w:t>4</w:t>
            </w:r>
            <w:r w:rsidRPr="00C21C93">
              <w:rPr>
                <w:rFonts w:ascii="Arial-ItalicMT" w:hAnsi="Arial-ItalicMT" w:cs="Arial-ItalicMT"/>
                <w:i/>
                <w:iCs/>
                <w:sz w:val="16"/>
                <w:szCs w:val="16"/>
              </w:rPr>
              <w:t xml:space="preserve"> tankskibe hovedsagligt beskæftiget med vegetabilske olier. Rederiet er ISM samt ISO</w:t>
            </w:r>
            <w:r>
              <w:rPr>
                <w:rFonts w:ascii="Arial-ItalicMT" w:hAnsi="Arial-ItalicMT" w:cs="Arial-ItalicMT"/>
                <w:i/>
                <w:iCs/>
                <w:sz w:val="16"/>
                <w:szCs w:val="16"/>
              </w:rPr>
              <w:t xml:space="preserve"> </w:t>
            </w:r>
            <w:r w:rsidRPr="00C21C93">
              <w:rPr>
                <w:rFonts w:ascii="Arial-ItalicMT" w:hAnsi="Arial-ItalicMT" w:cs="Arial-ItalicMT"/>
                <w:i/>
                <w:iCs/>
                <w:sz w:val="16"/>
                <w:szCs w:val="16"/>
              </w:rPr>
              <w:t xml:space="preserve">14001 certificeret, og beskæftiger </w:t>
            </w:r>
            <w:r w:rsidR="0013476D">
              <w:rPr>
                <w:rFonts w:ascii="Arial-ItalicMT" w:hAnsi="Arial-ItalicMT" w:cs="Arial-ItalicMT"/>
                <w:i/>
                <w:iCs/>
                <w:sz w:val="16"/>
                <w:szCs w:val="16"/>
              </w:rPr>
              <w:t>19</w:t>
            </w:r>
            <w:r w:rsidRPr="00C21C93">
              <w:rPr>
                <w:rFonts w:ascii="Arial-ItalicMT" w:hAnsi="Arial-ItalicMT" w:cs="Arial-ItalicMT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-ItalicMT" w:hAnsi="Arial-ItalicMT" w:cs="Arial-ItalicMT"/>
                <w:i/>
                <w:iCs/>
                <w:sz w:val="16"/>
                <w:szCs w:val="16"/>
              </w:rPr>
              <w:t>ansatte i land og 1</w:t>
            </w:r>
            <w:r w:rsidR="00CE1EB4">
              <w:rPr>
                <w:rFonts w:ascii="Arial-ItalicMT" w:hAnsi="Arial-ItalicMT" w:cs="Arial-ItalicMT"/>
                <w:i/>
                <w:iCs/>
                <w:sz w:val="16"/>
                <w:szCs w:val="16"/>
              </w:rPr>
              <w:t>5</w:t>
            </w:r>
            <w:r w:rsidRPr="00C21C93">
              <w:rPr>
                <w:rFonts w:ascii="Arial-ItalicMT" w:hAnsi="Arial-ItalicMT" w:cs="Arial-ItalicMT"/>
                <w:i/>
                <w:iCs/>
                <w:sz w:val="16"/>
                <w:szCs w:val="16"/>
              </w:rPr>
              <w:t>0 søfarende. www.mhsimonsen.com</w:t>
            </w:r>
          </w:p>
        </w:tc>
      </w:tr>
    </w:tbl>
    <w:p w:rsidR="00A91F83" w:rsidRPr="00827D2B" w:rsidRDefault="00A91F83" w:rsidP="00642AFA">
      <w:pPr>
        <w:rPr>
          <w:rFonts w:ascii="Verdana" w:hAnsi="Verdana"/>
          <w:sz w:val="24"/>
          <w:szCs w:val="24"/>
        </w:rPr>
      </w:pPr>
    </w:p>
    <w:sectPr w:rsidR="00A91F83" w:rsidRPr="00827D2B" w:rsidSect="00E6483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3999"/>
    <w:multiLevelType w:val="hybridMultilevel"/>
    <w:tmpl w:val="9F40F6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0B3E"/>
    <w:multiLevelType w:val="hybridMultilevel"/>
    <w:tmpl w:val="8C342E94"/>
    <w:lvl w:ilvl="0" w:tplc="444451A6">
      <w:start w:val="1"/>
      <w:numFmt w:val="bullet"/>
      <w:pStyle w:val="DocSection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4655"/>
    <w:multiLevelType w:val="hybridMultilevel"/>
    <w:tmpl w:val="D39200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3727C"/>
    <w:multiLevelType w:val="hybridMultilevel"/>
    <w:tmpl w:val="A258AF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5542F"/>
    <w:multiLevelType w:val="singleLevel"/>
    <w:tmpl w:val="7D70D086"/>
    <w:lvl w:ilvl="0">
      <w:start w:val="1"/>
      <w:numFmt w:val="decimal"/>
      <w:pStyle w:val="DocSectionNumbers"/>
      <w:lvlText w:val="%1."/>
      <w:lvlJc w:val="left"/>
      <w:pPr>
        <w:tabs>
          <w:tab w:val="num" w:pos="1843"/>
        </w:tabs>
        <w:ind w:left="1843" w:hanging="425"/>
      </w:pPr>
    </w:lvl>
  </w:abstractNum>
  <w:abstractNum w:abstractNumId="5" w15:restartNumberingAfterBreak="0">
    <w:nsid w:val="3ACD13B0"/>
    <w:multiLevelType w:val="hybridMultilevel"/>
    <w:tmpl w:val="E738E5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07401"/>
    <w:multiLevelType w:val="hybridMultilevel"/>
    <w:tmpl w:val="2BC8EB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E7615"/>
    <w:multiLevelType w:val="hybridMultilevel"/>
    <w:tmpl w:val="897E09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D156A"/>
    <w:multiLevelType w:val="hybridMultilevel"/>
    <w:tmpl w:val="8DD240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73D01"/>
    <w:multiLevelType w:val="singleLevel"/>
    <w:tmpl w:val="13D8A8A8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FA"/>
    <w:rsid w:val="00022AA7"/>
    <w:rsid w:val="000628F8"/>
    <w:rsid w:val="00092103"/>
    <w:rsid w:val="000B497D"/>
    <w:rsid w:val="000C656F"/>
    <w:rsid w:val="000D5508"/>
    <w:rsid w:val="000E0906"/>
    <w:rsid w:val="000F3732"/>
    <w:rsid w:val="00127701"/>
    <w:rsid w:val="0013476D"/>
    <w:rsid w:val="00194D08"/>
    <w:rsid w:val="001A31B1"/>
    <w:rsid w:val="001B1B41"/>
    <w:rsid w:val="001C0340"/>
    <w:rsid w:val="001F0DF2"/>
    <w:rsid w:val="002237FF"/>
    <w:rsid w:val="00226B1D"/>
    <w:rsid w:val="002375C4"/>
    <w:rsid w:val="00266ED4"/>
    <w:rsid w:val="002847B1"/>
    <w:rsid w:val="003112C2"/>
    <w:rsid w:val="00366358"/>
    <w:rsid w:val="003843E4"/>
    <w:rsid w:val="003B230B"/>
    <w:rsid w:val="003E6ABC"/>
    <w:rsid w:val="00402DE9"/>
    <w:rsid w:val="004662A5"/>
    <w:rsid w:val="004D04CA"/>
    <w:rsid w:val="00526876"/>
    <w:rsid w:val="005579E3"/>
    <w:rsid w:val="00583C55"/>
    <w:rsid w:val="00591249"/>
    <w:rsid w:val="00595C5D"/>
    <w:rsid w:val="005F0F57"/>
    <w:rsid w:val="0061207D"/>
    <w:rsid w:val="006429E5"/>
    <w:rsid w:val="00642AFA"/>
    <w:rsid w:val="006C0A98"/>
    <w:rsid w:val="006D29EB"/>
    <w:rsid w:val="00737ABF"/>
    <w:rsid w:val="007527EC"/>
    <w:rsid w:val="007538B1"/>
    <w:rsid w:val="0077416A"/>
    <w:rsid w:val="007B0085"/>
    <w:rsid w:val="007B1D81"/>
    <w:rsid w:val="007B3C2F"/>
    <w:rsid w:val="007C709C"/>
    <w:rsid w:val="007D04F5"/>
    <w:rsid w:val="00827D2B"/>
    <w:rsid w:val="00873863"/>
    <w:rsid w:val="008A2CE2"/>
    <w:rsid w:val="008B47D2"/>
    <w:rsid w:val="008D204C"/>
    <w:rsid w:val="009347E3"/>
    <w:rsid w:val="00951F2E"/>
    <w:rsid w:val="0096786F"/>
    <w:rsid w:val="009700CD"/>
    <w:rsid w:val="00972FF6"/>
    <w:rsid w:val="009A63E6"/>
    <w:rsid w:val="009E3E84"/>
    <w:rsid w:val="009F4100"/>
    <w:rsid w:val="00A31B82"/>
    <w:rsid w:val="00A91F83"/>
    <w:rsid w:val="00AF64D6"/>
    <w:rsid w:val="00B472D8"/>
    <w:rsid w:val="00B70A33"/>
    <w:rsid w:val="00B7528A"/>
    <w:rsid w:val="00C17FEB"/>
    <w:rsid w:val="00C21C93"/>
    <w:rsid w:val="00C42112"/>
    <w:rsid w:val="00CA605E"/>
    <w:rsid w:val="00CC49CE"/>
    <w:rsid w:val="00CD6ACE"/>
    <w:rsid w:val="00CE1EB4"/>
    <w:rsid w:val="00D37C60"/>
    <w:rsid w:val="00D4757E"/>
    <w:rsid w:val="00DB5F75"/>
    <w:rsid w:val="00DF07B1"/>
    <w:rsid w:val="00E25FAC"/>
    <w:rsid w:val="00E519FE"/>
    <w:rsid w:val="00E57774"/>
    <w:rsid w:val="00E6483C"/>
    <w:rsid w:val="00EA3411"/>
    <w:rsid w:val="00F90193"/>
    <w:rsid w:val="00F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0C0BF-D128-45E7-84C2-527042AE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F8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42AFA"/>
    <w:pPr>
      <w:ind w:left="720"/>
      <w:contextualSpacing/>
    </w:pPr>
  </w:style>
  <w:style w:type="table" w:styleId="Tabel-Gitter">
    <w:name w:val="Table Grid"/>
    <w:basedOn w:val="Tabel-Normal"/>
    <w:uiPriority w:val="59"/>
    <w:rsid w:val="00642A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375C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230B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230B"/>
    <w:rPr>
      <w:rFonts w:ascii="Tahoma" w:hAnsi="Tahoma" w:cs="Tahoma"/>
      <w:sz w:val="16"/>
      <w:szCs w:val="16"/>
    </w:rPr>
  </w:style>
  <w:style w:type="paragraph" w:customStyle="1" w:styleId="DocSectionBullets">
    <w:name w:val="Doc Section Bullets"/>
    <w:basedOn w:val="Normal"/>
    <w:link w:val="DocSectionBulletsTegn"/>
    <w:autoRedefine/>
    <w:rsid w:val="002237FF"/>
    <w:pPr>
      <w:numPr>
        <w:numId w:val="6"/>
      </w:numPr>
      <w:tabs>
        <w:tab w:val="left" w:pos="1843"/>
      </w:tabs>
      <w:autoSpaceDE w:val="0"/>
      <w:autoSpaceDN w:val="0"/>
      <w:spacing w:after="120"/>
    </w:pPr>
    <w:rPr>
      <w:rFonts w:ascii="Arial" w:eastAsia="Times New Roman" w:hAnsi="Arial" w:cs="Times New Roman"/>
      <w:sz w:val="20"/>
      <w:szCs w:val="20"/>
      <w:lang w:val="en-GB" w:eastAsia="da-DK"/>
    </w:rPr>
  </w:style>
  <w:style w:type="paragraph" w:customStyle="1" w:styleId="ISM-Proceduretekst">
    <w:name w:val="ISM-Proceduretekst"/>
    <w:basedOn w:val="Normal"/>
    <w:autoRedefine/>
    <w:rsid w:val="002237FF"/>
    <w:pPr>
      <w:spacing w:after="120"/>
      <w:ind w:left="1418"/>
    </w:pPr>
    <w:rPr>
      <w:rFonts w:ascii="Arial" w:eastAsia="Times New Roman" w:hAnsi="Arial" w:cs="Times New Roman"/>
      <w:bCs/>
      <w:sz w:val="20"/>
      <w:szCs w:val="20"/>
      <w:lang w:val="en-GB" w:eastAsia="da-DK"/>
    </w:rPr>
  </w:style>
  <w:style w:type="character" w:customStyle="1" w:styleId="DocSectionBulletsTegn">
    <w:name w:val="Doc Section Bullets Tegn"/>
    <w:link w:val="DocSectionBullets"/>
    <w:locked/>
    <w:rsid w:val="002237FF"/>
    <w:rPr>
      <w:rFonts w:ascii="Arial" w:eastAsia="Times New Roman" w:hAnsi="Arial" w:cs="Times New Roman"/>
      <w:sz w:val="20"/>
      <w:szCs w:val="20"/>
      <w:lang w:val="en-GB" w:eastAsia="da-DK"/>
    </w:rPr>
  </w:style>
  <w:style w:type="paragraph" w:customStyle="1" w:styleId="DocSectionNumbers">
    <w:name w:val="Doc Section Numbers"/>
    <w:basedOn w:val="Normal"/>
    <w:autoRedefine/>
    <w:rsid w:val="00127701"/>
    <w:pPr>
      <w:numPr>
        <w:numId w:val="7"/>
      </w:numPr>
      <w:autoSpaceDE w:val="0"/>
      <w:autoSpaceDN w:val="0"/>
      <w:spacing w:after="120"/>
    </w:pPr>
    <w:rPr>
      <w:rFonts w:ascii="Arial" w:eastAsia="Times New Roman" w:hAnsi="Arial" w:cs="Times New Roman"/>
      <w:sz w:val="20"/>
      <w:szCs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A2F9-055B-49E9-8E5D-7056C9E6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Mejlstrup Jacobsen</dc:creator>
  <cp:lastModifiedBy>Per Bjørn Jensen</cp:lastModifiedBy>
  <cp:revision>2</cp:revision>
  <cp:lastPrinted>2018-02-26T08:32:00Z</cp:lastPrinted>
  <dcterms:created xsi:type="dcterms:W3CDTF">2018-02-26T08:54:00Z</dcterms:created>
  <dcterms:modified xsi:type="dcterms:W3CDTF">2018-02-26T08:54:00Z</dcterms:modified>
</cp:coreProperties>
</file>